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223E70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  <w:r w:rsidR="007107FE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charset w:val="00"/>
    <w:family w:val="swiss"/>
    <w:pitch w:val="variable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charset w:val="00"/>
    <w:family w:val="roman"/>
    <w:pitch w:val="variable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A70EA9" w:rsidRPr="00A70EA9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247C03">
    <w:pPr>
      <w:pStyle w:val="Encabezado"/>
    </w:pPr>
    <w:r>
      <w:rPr>
        <w:noProof/>
      </w:rPr>
      <mc:AlternateContent>
        <mc:Choice Requires="wps">
          <w:drawing>
            <wp:anchor distT="45720" distB="45720" distL="114300" distR="114300" simplePos="0" relativeHeight="251665920" behindDoc="0" locked="0" layoutInCell="1" allowOverlap="1" wp14:anchorId="3A1762CE" wp14:editId="2E36573F">
              <wp:simplePos x="0" y="0"/>
              <wp:positionH relativeFrom="margin">
                <wp:align>right</wp:align>
              </wp:positionH>
              <wp:positionV relativeFrom="paragraph">
                <wp:posOffset>55245</wp:posOffset>
              </wp:positionV>
              <wp:extent cx="2133600" cy="695325"/>
              <wp:effectExtent l="0" t="0" r="0" b="9525"/>
              <wp:wrapSquare wrapText="bothSides"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47C03" w:rsidRDefault="00247C03" w:rsidP="00247C03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:rsidR="00247C03" w:rsidRDefault="00247C03" w:rsidP="00247C03">
                          <w:pPr>
                            <w:spacing w:before="160" w:after="0" w:line="200" w:lineRule="exact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</w:rPr>
                            <w:t>Servicio Andaluz de Salud</w:t>
                          </w:r>
                        </w:p>
                        <w:p w:rsidR="00247C03" w:rsidRDefault="00247C03" w:rsidP="00247C03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1762C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16.8pt;margin-top:4.35pt;width:168pt;height:54.75pt;z-index:2516659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" stroked="f">
              <v:textbox>
                <w:txbxContent>
                  <w:p w:rsidR="00247C03" w:rsidRDefault="00247C03" w:rsidP="00247C03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:rsidR="00247C03" w:rsidRDefault="00247C03" w:rsidP="00247C03">
                    <w:pPr>
                      <w:spacing w:before="160" w:after="0" w:line="200" w:lineRule="exact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</w:rPr>
                      <w:t>Servicio Andaluz de Salud</w:t>
                    </w:r>
                  </w:p>
                  <w:p w:rsidR="00247C03" w:rsidRDefault="00247C03" w:rsidP="00247C03"/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3872" behindDoc="0" locked="1" layoutInCell="1" allowOverlap="1" wp14:anchorId="5AECA109" wp14:editId="42EABDD2">
          <wp:simplePos x="0" y="0"/>
          <wp:positionH relativeFrom="margin">
            <wp:posOffset>0</wp:posOffset>
          </wp:positionH>
          <wp:positionV relativeFrom="page">
            <wp:posOffset>740410</wp:posOffset>
          </wp:positionV>
          <wp:extent cx="1259840" cy="713740"/>
          <wp:effectExtent l="0" t="0" r="0" b="0"/>
          <wp:wrapThrough wrapText="bothSides">
            <wp:wrapPolygon edited="0">
              <wp:start x="9145" y="0"/>
              <wp:lineTo x="6859" y="9224"/>
              <wp:lineTo x="0" y="18448"/>
              <wp:lineTo x="0" y="20754"/>
              <wp:lineTo x="21230" y="20754"/>
              <wp:lineTo x="21230" y="18448"/>
              <wp:lineTo x="17964" y="13260"/>
              <wp:lineTo x="14698" y="9224"/>
              <wp:lineTo x="12411" y="0"/>
              <wp:lineTo x="9145" y="0"/>
            </wp:wrapPolygon>
          </wp:wrapThrough>
          <wp:docPr id="1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val="1"/>
                    </a:ext>
                  </a:extLst>
                </pic:spPr>
              </pic:pic>
            </a:graphicData>
          </a:graphic>
        </wp:anchor>
      </w:drawing>
    </w:r>
    <w:r>
      <w:tab/>
    </w:r>
    <w:r>
      <w:tab/>
    </w:r>
    <w:r>
      <w:tab/>
    </w:r>
    <w:r>
      <w:tab/>
    </w:r>
    <w:r>
      <w:tab/>
    </w:r>
    <w:r>
      <w:tab/>
    </w:r>
    <w:bookmarkStart w:id="0" w:name="_GoBack"/>
    <w:bookmarkEnd w:id="0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09136F" w:rsidP="001E46D4">
    <w:pPr>
      <w:pStyle w:val="Encabezado"/>
    </w:pPr>
    <w:r>
      <w:rPr>
        <w:noProof/>
      </w:rPr>
      <w:drawing>
        <wp:anchor distT="0" distB="0" distL="114300" distR="114300" simplePos="0" relativeHeight="251661824" behindDoc="0" locked="1" layoutInCell="1" allowOverlap="1" wp14:anchorId="425A54FE" wp14:editId="1E7B5CF5">
          <wp:simplePos x="0" y="0"/>
          <wp:positionH relativeFrom="margin">
            <wp:align>left</wp:align>
          </wp:positionH>
          <wp:positionV relativeFrom="page">
            <wp:posOffset>492760</wp:posOffset>
          </wp:positionV>
          <wp:extent cx="1259840" cy="713740"/>
          <wp:effectExtent l="0" t="0" r="0" b="0"/>
          <wp:wrapThrough wrapText="bothSides">
            <wp:wrapPolygon edited="0">
              <wp:start x="9145" y="0"/>
              <wp:lineTo x="6859" y="9224"/>
              <wp:lineTo x="0" y="18448"/>
              <wp:lineTo x="0" y="20754"/>
              <wp:lineTo x="21230" y="20754"/>
              <wp:lineTo x="21230" y="18448"/>
              <wp:lineTo x="17964" y="13260"/>
              <wp:lineTo x="14698" y="9224"/>
              <wp:lineTo x="12411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  <w:r w:rsidR="00F71CC4"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21590</wp:posOffset>
              </wp:positionV>
              <wp:extent cx="2133600" cy="695325"/>
              <wp:effectExtent l="0" t="0" r="0" b="9525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F71CC4" w:rsidRDefault="00F71CC4" w:rsidP="00F71CC4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:rsidR="00F71CC4" w:rsidRDefault="00F71CC4" w:rsidP="00F71CC4">
                          <w:pPr>
                            <w:spacing w:before="160" w:after="0" w:line="200" w:lineRule="exact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</w:rPr>
                            <w:t>Servicio Andaluz de Salud</w:t>
                          </w:r>
                        </w:p>
                        <w:p w:rsidR="00F71CC4" w:rsidRDefault="00F71C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16.8pt;margin-top:1.7pt;width:168pt;height:54.75pt;z-index:25165977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" stroked="f">
              <v:textbox>
                <w:txbxContent>
                  <w:p w:rsidR="00F71CC4" w:rsidRDefault="00F71CC4" w:rsidP="00F71CC4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:rsidR="00F71CC4" w:rsidRDefault="00F71CC4" w:rsidP="00F71CC4">
                    <w:pPr>
                      <w:spacing w:before="160" w:after="0" w:line="200" w:lineRule="exact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</w:rPr>
                      <w:t>Servicio Andaluz de Salud</w:t>
                    </w:r>
                  </w:p>
                  <w:p w:rsidR="00F71CC4" w:rsidRDefault="00F71CC4"/>
                </w:txbxContent>
              </v:textbox>
              <w10:wrap type="square"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136F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47C03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D3501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1CC4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21"/>
    <o:shapelayout v:ext="edit">
      <o:idmap v:ext="edit" data="1"/>
    </o:shapelayout>
  </w:shapeDefaults>
  <w:decimalSymbol w:val=","/>
  <w:listSeparator w:val=";"/>
  <w14:docId w14:val="7CB914F7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05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71D01F-A51B-4F56-86B1-3AFFA99147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634</Words>
  <Characters>3356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Ladron de Guevara Castro, Adelaida</cp:lastModifiedBy>
  <cp:revision>5</cp:revision>
  <cp:lastPrinted>2023-07-14T12:13:00Z</cp:lastPrinted>
  <dcterms:created xsi:type="dcterms:W3CDTF">2025-12-03T10:52:00Z</dcterms:created>
  <dcterms:modified xsi:type="dcterms:W3CDTF">2025-12-03T11:16:00Z</dcterms:modified>
</cp:coreProperties>
</file>